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B15187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>к Типовому Приглашению делать оферты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62E" w:rsidRDefault="0049262E" w:rsidP="00430537">
      <w:r>
        <w:separator/>
      </w:r>
    </w:p>
  </w:endnote>
  <w:endnote w:type="continuationSeparator" w:id="0">
    <w:p w:rsidR="0049262E" w:rsidRDefault="0049262E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62E" w:rsidRDefault="0049262E" w:rsidP="00430537">
      <w:r>
        <w:separator/>
      </w:r>
    </w:p>
  </w:footnote>
  <w:footnote w:type="continuationSeparator" w:id="0">
    <w:p w:rsidR="0049262E" w:rsidRDefault="0049262E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262E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187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4797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sdralo</cp:lastModifiedBy>
  <cp:revision>5</cp:revision>
  <dcterms:created xsi:type="dcterms:W3CDTF">2010-05-25T08:50:00Z</dcterms:created>
  <dcterms:modified xsi:type="dcterms:W3CDTF">2013-09-04T09:38:00Z</dcterms:modified>
</cp:coreProperties>
</file>